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D6" w:rsidRDefault="00C175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75D6" w:rsidRDefault="00C175D6">
      <w:pPr>
        <w:pStyle w:val="ConsPlusNormal"/>
        <w:jc w:val="both"/>
        <w:outlineLvl w:val="0"/>
      </w:pPr>
    </w:p>
    <w:p w:rsidR="00C175D6" w:rsidRDefault="00C175D6">
      <w:pPr>
        <w:pStyle w:val="ConsPlusNormal"/>
        <w:outlineLvl w:val="0"/>
      </w:pPr>
      <w:r>
        <w:t>Зарегистрировано в Минюсте России 3 февраля 2011 г. N 19694</w:t>
      </w:r>
    </w:p>
    <w:p w:rsidR="00C175D6" w:rsidRDefault="00C17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5D6" w:rsidRDefault="00C175D6">
      <w:pPr>
        <w:pStyle w:val="ConsPlusNormal"/>
      </w:pPr>
    </w:p>
    <w:p w:rsidR="00C175D6" w:rsidRDefault="00C175D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175D6" w:rsidRDefault="00C175D6">
      <w:pPr>
        <w:pStyle w:val="ConsPlusTitle"/>
        <w:jc w:val="center"/>
      </w:pPr>
      <w:r>
        <w:t>РОССИЙСКОЙ ФЕДЕРАЦИИ</w:t>
      </w:r>
    </w:p>
    <w:p w:rsidR="00C175D6" w:rsidRDefault="00C175D6">
      <w:pPr>
        <w:pStyle w:val="ConsPlusTitle"/>
        <w:jc w:val="center"/>
      </w:pPr>
    </w:p>
    <w:p w:rsidR="00C175D6" w:rsidRDefault="00C175D6">
      <w:pPr>
        <w:pStyle w:val="ConsPlusTitle"/>
        <w:jc w:val="center"/>
      </w:pPr>
      <w:r>
        <w:t>ПРИКАЗ</w:t>
      </w:r>
    </w:p>
    <w:p w:rsidR="00C175D6" w:rsidRDefault="00C175D6">
      <w:pPr>
        <w:pStyle w:val="ConsPlusTitle"/>
        <w:jc w:val="center"/>
      </w:pPr>
      <w:r>
        <w:t>от 31 января 2011 г. N 57н</w:t>
      </w:r>
    </w:p>
    <w:p w:rsidR="00C175D6" w:rsidRDefault="00C175D6">
      <w:pPr>
        <w:pStyle w:val="ConsPlusTitle"/>
        <w:jc w:val="center"/>
      </w:pPr>
    </w:p>
    <w:p w:rsidR="00C175D6" w:rsidRDefault="00C175D6">
      <w:pPr>
        <w:pStyle w:val="ConsPlusTitle"/>
        <w:jc w:val="center"/>
      </w:pPr>
      <w:r>
        <w:t>ОБ УТВЕРЖДЕНИИ ПОРЯДКА</w:t>
      </w:r>
    </w:p>
    <w:p w:rsidR="00C175D6" w:rsidRDefault="00C175D6">
      <w:pPr>
        <w:pStyle w:val="ConsPlusTitle"/>
        <w:jc w:val="center"/>
      </w:pPr>
      <w:r>
        <w:t>ВЫПЛАТЫ КОМПЕНСАЦИИ ЗА САМОСТОЯТЕЛЬНО</w:t>
      </w:r>
    </w:p>
    <w:p w:rsidR="00C175D6" w:rsidRDefault="00C175D6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C175D6" w:rsidRDefault="00C175D6">
      <w:pPr>
        <w:pStyle w:val="ConsPlusTitle"/>
        <w:jc w:val="center"/>
      </w:pPr>
      <w:r>
        <w:t>И (ИЛИ) ОКАЗАННУЮ УСЛУГУ, ВКЛЮЧАЯ ПОРЯДОК ОПРЕДЕЛЕНИЯ</w:t>
      </w:r>
    </w:p>
    <w:p w:rsidR="00C175D6" w:rsidRDefault="00C175D6">
      <w:pPr>
        <w:pStyle w:val="ConsPlusTitle"/>
        <w:jc w:val="center"/>
      </w:pPr>
      <w:r>
        <w:t>ЕЕ РАЗМЕРА И ПОРЯДОК ИНФОРМИРОВАНИЯ ГРАЖДАН</w:t>
      </w:r>
    </w:p>
    <w:p w:rsidR="00C175D6" w:rsidRDefault="00C175D6">
      <w:pPr>
        <w:pStyle w:val="ConsPlusTitle"/>
        <w:jc w:val="center"/>
      </w:pPr>
      <w:r>
        <w:t>О РАЗМЕРЕ УКАЗАННОЙ КОМПЕНСАЦИИ</w:t>
      </w:r>
    </w:p>
    <w:p w:rsidR="00C175D6" w:rsidRDefault="00C175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75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5D6" w:rsidRDefault="00C175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5D6" w:rsidRDefault="00C175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</w:p>
          <w:p w:rsidR="00C175D6" w:rsidRDefault="00C175D6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6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C175D6" w:rsidRDefault="00C175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7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75D6" w:rsidRDefault="00C175D6">
      <w:pPr>
        <w:pStyle w:val="ConsPlusNormal"/>
        <w:jc w:val="center"/>
      </w:pPr>
    </w:p>
    <w:p w:rsidR="00C175D6" w:rsidRDefault="00C175D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jc w:val="right"/>
      </w:pPr>
      <w:r>
        <w:t>Министр</w:t>
      </w:r>
    </w:p>
    <w:p w:rsidR="00C175D6" w:rsidRDefault="00C175D6">
      <w:pPr>
        <w:pStyle w:val="ConsPlusNormal"/>
        <w:jc w:val="right"/>
      </w:pPr>
      <w:r>
        <w:t>Т.А.ГОЛИКОВА</w:t>
      </w: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jc w:val="right"/>
        <w:outlineLvl w:val="0"/>
      </w:pPr>
      <w:r>
        <w:t>Утвержден</w:t>
      </w:r>
    </w:p>
    <w:p w:rsidR="00C175D6" w:rsidRDefault="00C175D6">
      <w:pPr>
        <w:pStyle w:val="ConsPlusNormal"/>
        <w:jc w:val="right"/>
      </w:pPr>
      <w:r>
        <w:t>Приказом Министерства здравоохранения</w:t>
      </w:r>
    </w:p>
    <w:p w:rsidR="00C175D6" w:rsidRDefault="00C175D6">
      <w:pPr>
        <w:pStyle w:val="ConsPlusNormal"/>
        <w:jc w:val="right"/>
      </w:pPr>
      <w:r>
        <w:t>и социального развития</w:t>
      </w:r>
    </w:p>
    <w:p w:rsidR="00C175D6" w:rsidRDefault="00C175D6">
      <w:pPr>
        <w:pStyle w:val="ConsPlusNormal"/>
        <w:jc w:val="right"/>
      </w:pPr>
      <w:r>
        <w:t>Российской Федерации</w:t>
      </w:r>
    </w:p>
    <w:p w:rsidR="00C175D6" w:rsidRDefault="00C175D6">
      <w:pPr>
        <w:pStyle w:val="ConsPlusNormal"/>
        <w:jc w:val="right"/>
      </w:pPr>
      <w:r>
        <w:t>от 31 января 2011 г. N 57н</w:t>
      </w:r>
    </w:p>
    <w:p w:rsidR="00C175D6" w:rsidRDefault="00C175D6">
      <w:pPr>
        <w:pStyle w:val="ConsPlusNormal"/>
        <w:jc w:val="center"/>
      </w:pPr>
    </w:p>
    <w:p w:rsidR="00C175D6" w:rsidRDefault="00C175D6">
      <w:pPr>
        <w:pStyle w:val="ConsPlusTitle"/>
        <w:jc w:val="center"/>
      </w:pPr>
      <w:bookmarkStart w:id="0" w:name="P37"/>
      <w:bookmarkEnd w:id="0"/>
      <w:r>
        <w:t>ПОРЯДОК</w:t>
      </w:r>
    </w:p>
    <w:p w:rsidR="00C175D6" w:rsidRDefault="00C175D6">
      <w:pPr>
        <w:pStyle w:val="ConsPlusTitle"/>
        <w:jc w:val="center"/>
      </w:pPr>
      <w:r>
        <w:t>ВЫПЛАТЫ КОМПЕНСАЦИИ ЗА САМОСТОЯТЕЛЬНО</w:t>
      </w:r>
    </w:p>
    <w:p w:rsidR="00C175D6" w:rsidRDefault="00C175D6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C175D6" w:rsidRDefault="00C175D6">
      <w:pPr>
        <w:pStyle w:val="ConsPlusTitle"/>
        <w:jc w:val="center"/>
      </w:pPr>
      <w:r>
        <w:t>И (ИЛИ) ОКАЗАННУЮ УСЛУГУ, ВКЛЮЧАЯ ПОРЯДОК ОПРЕДЕЛЕНИЯ</w:t>
      </w:r>
    </w:p>
    <w:p w:rsidR="00C175D6" w:rsidRDefault="00C175D6">
      <w:pPr>
        <w:pStyle w:val="ConsPlusTitle"/>
        <w:jc w:val="center"/>
      </w:pPr>
      <w:r>
        <w:t>ЕЕ РАЗМЕРА И ПОРЯДОК ИНФОРМИРОВАНИЯ ГРАЖДАН</w:t>
      </w:r>
    </w:p>
    <w:p w:rsidR="00C175D6" w:rsidRDefault="00C175D6">
      <w:pPr>
        <w:pStyle w:val="ConsPlusTitle"/>
        <w:jc w:val="center"/>
      </w:pPr>
      <w:r>
        <w:t>О РАЗМЕРЕ УКАЗАННОЙ КОМПЕНСАЦИИ</w:t>
      </w:r>
    </w:p>
    <w:p w:rsidR="00C175D6" w:rsidRDefault="00C175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75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5D6" w:rsidRDefault="00C175D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175D6" w:rsidRDefault="00C175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</w:p>
          <w:p w:rsidR="00C175D6" w:rsidRDefault="00C175D6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10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C175D6" w:rsidRDefault="00C175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1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75D6" w:rsidRDefault="00C175D6">
      <w:pPr>
        <w:pStyle w:val="ConsPlusNormal"/>
        <w:jc w:val="center"/>
      </w:pPr>
    </w:p>
    <w:p w:rsidR="00C175D6" w:rsidRDefault="00C175D6">
      <w:pPr>
        <w:pStyle w:val="ConsPlusNormal"/>
        <w:ind w:firstLine="540"/>
        <w:jc w:val="both"/>
      </w:pPr>
      <w:r>
        <w:t xml:space="preserve">1. 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инвалида,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r:id="rId12" w:history="1">
        <w:r>
          <w:rPr>
            <w:color w:val="0000FF"/>
          </w:rPr>
          <w:t>частью четырнадцатой статьи 11.1</w:t>
        </w:r>
      </w:hyperlink>
      <w:r>
        <w:t xml:space="preserve"> Федерального закона от 24 ноября 1995 г. N 181-ФЗ "О социальной защите инвалидов в Российской Федерации" &lt;*&gt; (далее - компенсация), и порядок информирования граждан о размере указанной компенсации.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 xml:space="preserve">&lt;*&gt; С учетом изменений, внесенных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9 декабря 2010 г. N 351-ФЗ "О внесении изменений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2011 г.</w:t>
      </w: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ind w:firstLine="540"/>
        <w:jc w:val="both"/>
      </w:pPr>
      <w:r>
        <w:t xml:space="preserve">2. 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</w:t>
      </w:r>
      <w:hyperlink r:id="rId14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3. Компенсация выплачивается инвалиду в случае, если предусмотренные индивидуальной программой реабилитации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C175D6" w:rsidRDefault="00C175D6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15" w:history="1">
        <w:r>
          <w:rPr>
            <w:color w:val="0000FF"/>
          </w:rPr>
          <w:t>классификации</w:t>
        </w:r>
      </w:hyperlink>
      <w:r>
        <w:t xml:space="preserve"> технических средств реабилитации (изделий) в рамках федерального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 2013 г. N 28858), включая оплату банковских услуг (услуг почтовой связи) по перечислению (пересылке) средств компенсации.</w:t>
      </w:r>
    </w:p>
    <w:p w:rsidR="00C175D6" w:rsidRDefault="00C175D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08.09.2011 N 1028н,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</w:t>
      </w:r>
      <w:r>
        <w:lastRenderedPageBreak/>
        <w:t>22.01.2014 N 24н)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22.01.2014 N 24н.</w:t>
      </w: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ind w:firstLine="540"/>
        <w:jc w:val="both"/>
      </w:pPr>
      <w:r>
        <w:t xml:space="preserve"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</w:t>
      </w:r>
      <w:hyperlink r:id="rId20" w:history="1">
        <w:r>
          <w:rPr>
            <w:color w:val="0000FF"/>
          </w:rPr>
          <w:t>классификацией</w:t>
        </w:r>
      </w:hyperlink>
      <w:r>
        <w:t>.</w:t>
      </w:r>
    </w:p>
    <w:p w:rsidR="00C175D6" w:rsidRDefault="00C175D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08.09.2011 N 1028н)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 xml:space="preserve">4. 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Последней по времени осуществления закупкой технического средства реабилитации и (или) оказания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 и (или) оказанию услуги исполнены сторонами контракта в полном объеме).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состоялась, стоимость соответствующего технического средства реабилитации и (или) услуги определяется по 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состоялась, стоимость соответствующего технического средства и (или) услуги определяется по результатам последней по времени осуществления закупки технического средства реабилитации и (или) услуги,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 xml:space="preserve">Уполномоченные органы могут направлять запрос о последней по времени осуществления закупке технического средства реабилитации и (или) оказания услуги в Фонд социального </w:t>
      </w:r>
      <w:r>
        <w:lastRenderedPageBreak/>
        <w:t>страхования Российской Федерации.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Фонд социального страхования Российской Федерации в течение 5 дней со дня поступления запроса уполномоченного органа предоставляет информацию о последней по времени осуществления закупки технического средства реабилитации и (или) оказания услуги в пределах федерального округа, в состав которого входит соответствующий субъект Российской Федерации, или в пределах территории Российской Федерации.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 xml:space="preserve">вид технического средства реабилитации в соответствии с </w:t>
      </w:r>
      <w:hyperlink r:id="rId23" w:history="1">
        <w:r>
          <w:rPr>
            <w:color w:val="0000FF"/>
          </w:rPr>
          <w:t>классификацией</w:t>
        </w:r>
      </w:hyperlink>
      <w: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 2013 г. N 28858), закупленного уполномоченным органом;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 xml:space="preserve">вид услуги в соответствии с федеральным </w:t>
      </w:r>
      <w:hyperlink r:id="rId24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5096);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C175D6" w:rsidRDefault="00C175D6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индивидуальной программы реабилитации инвалида;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Выплата инвалиду компенсации осуществляется уполномоченным органом в месячный срок с даты принятия соответствующего решения путем почтового перевода или перечисления средств на счет, открытый инвалидом в кредитной организации.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lastRenderedPageBreak/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7. Определение размера компенсации уполномоченным органом осуществляется на основании индивидуальной программы реабилитации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 контрактной системе в сфере закупок технических средств реабилитации и (или) услуг.</w:t>
      </w:r>
    </w:p>
    <w:p w:rsidR="00C175D6" w:rsidRDefault="00C175D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</w:p>
    <w:p w:rsidR="00C175D6" w:rsidRDefault="00C175D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C175D6" w:rsidRDefault="00C175D6">
      <w:pPr>
        <w:pStyle w:val="ConsPlusNormal"/>
        <w:spacing w:before="220"/>
        <w:ind w:firstLine="540"/>
        <w:jc w:val="both"/>
      </w:pPr>
      <w:r>
        <w:t xml:space="preserve"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порядке рассмотрения обращений граждан Российской Федерации.</w:t>
      </w: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ind w:firstLine="540"/>
        <w:jc w:val="both"/>
      </w:pPr>
    </w:p>
    <w:p w:rsidR="00C175D6" w:rsidRDefault="00C17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975" w:rsidRDefault="00CC1975">
      <w:bookmarkStart w:id="2" w:name="_GoBack"/>
      <w:bookmarkEnd w:id="2"/>
    </w:p>
    <w:sectPr w:rsidR="00CC1975" w:rsidSect="00C3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D6"/>
    <w:rsid w:val="00C175D6"/>
    <w:rsid w:val="00C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95935-A076-4684-AE5F-81DE20A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F4BCF5E2CDE5AB6D9E97C3B11EE3154741A628C20CA1787846A78C2234FADB33B80A4329D7AA385C9D7A937732E15D1516A54DDTFR9I" TargetMode="External"/><Relationship Id="rId13" Type="http://schemas.openxmlformats.org/officeDocument/2006/relationships/hyperlink" Target="consultantplus://offline/ref=F35F4BCF5E2CDE5AB6D9E97C3B11EE3156741E638B2ECA1787846A78C2234FADA13BD8A8379C6FF6D69380A437T7RBI" TargetMode="External"/><Relationship Id="rId18" Type="http://schemas.openxmlformats.org/officeDocument/2006/relationships/hyperlink" Target="consultantplus://offline/ref=F35F4BCF5E2CDE5AB6D9E97C3B11EE315672196D8D22CA1787846A78C2234FADB33B80A4369C71F7D386D6F572263D15D3516956C2F3BB58T0RFI" TargetMode="External"/><Relationship Id="rId26" Type="http://schemas.openxmlformats.org/officeDocument/2006/relationships/hyperlink" Target="consultantplus://offline/ref=F35F4BCF5E2CDE5AB6D9E97C3B11EE315673186C8F27CA1787846A78C2234FADB33B80A4369C71F5D686D6F572263D15D3516956C2F3BB58T0R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5F4BCF5E2CDE5AB6D9E97C3B11EE315675106C8C2FCA1787846A78C2234FADB33B80A4369C71F6D486D6F572263D15D3516956C2F3BB58T0RFI" TargetMode="External"/><Relationship Id="rId7" Type="http://schemas.openxmlformats.org/officeDocument/2006/relationships/hyperlink" Target="consultantplus://offline/ref=F35F4BCF5E2CDE5AB6D9E97C3B11EE315673186C8F27CA1787846A78C2234FADB33B80A4369C71F7D286D6F572263D15D3516956C2F3BB58T0RFI" TargetMode="External"/><Relationship Id="rId12" Type="http://schemas.openxmlformats.org/officeDocument/2006/relationships/hyperlink" Target="consultantplus://offline/ref=F35F4BCF5E2CDE5AB6D9E97C3B11EE3154741A628C20CA1787846A78C2234FADB33B80A1309725A690D88FA5366D3116CD4D6855TDR4I" TargetMode="External"/><Relationship Id="rId17" Type="http://schemas.openxmlformats.org/officeDocument/2006/relationships/hyperlink" Target="consultantplus://offline/ref=F35F4BCF5E2CDE5AB6D9E97C3B11EE315675106C8C2FCA1787846A78C2234FADB33B80A4369C71F7D386D6F572263D15D3516956C2F3BB58T0RFI" TargetMode="External"/><Relationship Id="rId25" Type="http://schemas.openxmlformats.org/officeDocument/2006/relationships/hyperlink" Target="consultantplus://offline/ref=F35F4BCF5E2CDE5AB6D9E97C3B11EE315673186C8F27CA1787846A78C2234FADB33B80A4369C71F6D486D6F572263D15D3516956C2F3BB58T0R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5F4BCF5E2CDE5AB6D9E97C3B11EE31557C1A608825CA1787846A78C2234FADB33B80A4369C71F7D386D6F572263D15D3516956C2F3BB58T0RFI" TargetMode="External"/><Relationship Id="rId20" Type="http://schemas.openxmlformats.org/officeDocument/2006/relationships/hyperlink" Target="consultantplus://offline/ref=F35F4BCF5E2CDE5AB6D9E97C3B11EE31557D1A668D20CA1787846A78C2234FADB33B80A4369C71F6D186D6F572263D15D3516956C2F3BB58T0RF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672196D8D22CA1787846A78C2234FADB33B80A4369C71F7D286D6F572263D15D3516956C2F3BB58T0RFI" TargetMode="External"/><Relationship Id="rId11" Type="http://schemas.openxmlformats.org/officeDocument/2006/relationships/hyperlink" Target="consultantplus://offline/ref=F35F4BCF5E2CDE5AB6D9E97C3B11EE315673186C8F27CA1787846A78C2234FADB33B80A4369C71F7D286D6F572263D15D3516956C2F3BB58T0RFI" TargetMode="External"/><Relationship Id="rId24" Type="http://schemas.openxmlformats.org/officeDocument/2006/relationships/hyperlink" Target="consultantplus://offline/ref=F35F4BCF5E2CDE5AB6D9E97C3B11EE31557C1A608825CA1787846A78C2234FADB33B80A4369C71F7D386D6F572263D15D3516956C2F3BB58T0RFI" TargetMode="External"/><Relationship Id="rId5" Type="http://schemas.openxmlformats.org/officeDocument/2006/relationships/hyperlink" Target="consultantplus://offline/ref=F35F4BCF5E2CDE5AB6D9E97C3B11EE315675106C8C2FCA1787846A78C2234FADB33B80A4369C71F7D286D6F572263D15D3516956C2F3BB58T0RFI" TargetMode="External"/><Relationship Id="rId15" Type="http://schemas.openxmlformats.org/officeDocument/2006/relationships/hyperlink" Target="consultantplus://offline/ref=F35F4BCF5E2CDE5AB6D9E97C3B11EE31557C1F6D882FCA1787846A78C2234FADB33B80A4369C71F6D686D6F572263D15D3516956C2F3BB58T0RFI" TargetMode="External"/><Relationship Id="rId23" Type="http://schemas.openxmlformats.org/officeDocument/2006/relationships/hyperlink" Target="consultantplus://offline/ref=F35F4BCF5E2CDE5AB6D9E97C3B11EE31557C1F6D882FCA1787846A78C2234FADB33B80A4369C71F6D686D6F572263D15D3516956C2F3BB58T0RFI" TargetMode="External"/><Relationship Id="rId28" Type="http://schemas.openxmlformats.org/officeDocument/2006/relationships/hyperlink" Target="consultantplus://offline/ref=F35F4BCF5E2CDE5AB6D9E97C3B11EE31557C1A61892FCA1787846A78C2234FADA13BD8A8379C6FF6D69380A437T7RBI" TargetMode="External"/><Relationship Id="rId10" Type="http://schemas.openxmlformats.org/officeDocument/2006/relationships/hyperlink" Target="consultantplus://offline/ref=F35F4BCF5E2CDE5AB6D9E97C3B11EE315672196D8D22CA1787846A78C2234FADB33B80A4369C71F7D286D6F572263D15D3516956C2F3BB58T0RFI" TargetMode="External"/><Relationship Id="rId19" Type="http://schemas.openxmlformats.org/officeDocument/2006/relationships/hyperlink" Target="consultantplus://offline/ref=F35F4BCF5E2CDE5AB6D9E97C3B11EE315672196D8D22CA1787846A78C2234FADB33B80A4369C71F7DC86D6F572263D15D3516956C2F3BB58T0R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5F4BCF5E2CDE5AB6D9E97C3B11EE315675106C8C2FCA1787846A78C2234FADB33B80A4369C71F7D286D6F572263D15D3516956C2F3BB58T0RFI" TargetMode="External"/><Relationship Id="rId14" Type="http://schemas.openxmlformats.org/officeDocument/2006/relationships/hyperlink" Target="consultantplus://offline/ref=F35F4BCF5E2CDE5AB6D9E97C3B11EE3154741D668626CA1787846A78C2234FADB33B80A4369C75F6DC86D6F572263D15D3516956C2F3BB58T0RFI" TargetMode="External"/><Relationship Id="rId22" Type="http://schemas.openxmlformats.org/officeDocument/2006/relationships/hyperlink" Target="consultantplus://offline/ref=F35F4BCF5E2CDE5AB6D9E97C3B11EE31547519658C20CA1787846A78C2234FADA13BD8A8379C6FF6D69380A437T7RBI" TargetMode="External"/><Relationship Id="rId27" Type="http://schemas.openxmlformats.org/officeDocument/2006/relationships/hyperlink" Target="consultantplus://offline/ref=F35F4BCF5E2CDE5AB6D9E97C3B11EE315673186C8F27CA1787846A78C2234FADB33B80A4369C71F5D186D6F572263D15D3516956C2F3BB58T0R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Shakirova Elmira Rafailovna</dc:creator>
  <cp:keywords/>
  <dc:description/>
  <cp:lastModifiedBy>Shakirova Elmira Rafailovna</cp:lastModifiedBy>
  <cp:revision>1</cp:revision>
  <dcterms:created xsi:type="dcterms:W3CDTF">2018-12-10T08:17:00Z</dcterms:created>
  <dcterms:modified xsi:type="dcterms:W3CDTF">2018-12-10T08:19:00Z</dcterms:modified>
</cp:coreProperties>
</file>